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附件</w:t>
      </w:r>
      <w:r>
        <w:rPr>
          <w:rFonts w:hint="default"/>
          <w:b/>
          <w:bCs/>
          <w:sz w:val="36"/>
          <w:szCs w:val="44"/>
          <w:lang w:val="en-US" w:eastAsia="zh-CN"/>
        </w:rPr>
        <w:t>1：</w:t>
      </w:r>
    </w:p>
    <w:p>
      <w:pPr>
        <w:jc w:val="center"/>
        <w:rPr>
          <w:rFonts w:hint="default"/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北岸开发区</w:t>
      </w:r>
      <w:r>
        <w:rPr>
          <w:rFonts w:hint="eastAsia"/>
          <w:b/>
          <w:bCs/>
          <w:sz w:val="36"/>
          <w:szCs w:val="44"/>
          <w:lang w:val="en-US" w:eastAsia="zh-CN"/>
        </w:rPr>
        <w:t>2020年公开招聘新任教师</w:t>
      </w:r>
    </w:p>
    <w:p>
      <w:pPr>
        <w:jc w:val="center"/>
        <w:rPr>
          <w:rFonts w:hint="default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岗位设置一览表</w:t>
      </w:r>
    </w:p>
    <w:p/>
    <w:p/>
    <w:p/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78"/>
        <w:gridCol w:w="617"/>
        <w:gridCol w:w="6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(招聘岗位)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    体    岗    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莆田第十三中学2人。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东埔初级中学2人。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区实验小学附设幼儿园1人，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山亭镇中心幼儿园2人、山亭湖山幼儿园1人、山亭中心附设园10人（其中：西埔小学1人、第二中心小学3人、西沙小学1人、妈祖小学4人、东仙小学1人），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忠门镇中心幼儿园1人、北江新城幼儿园3人，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忠门中心小学附设园3人（其中：后坑小学1人、沁头小学1人、王厝小学1人），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仿宋_GB2312" w:hAnsi="å®‹ä½“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东埔镇中心幼儿园1人、东埔梯吴文华幼儿园1人、东埔中心小学附设园2人（其中：塔林小学1人、度下小学1人）。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A1CC5"/>
    <w:rsid w:val="0AC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2020-03-12T07:42:00Z</dcterms:created>
  <dc:creator>汐</dc:creator>
  <cp:lastModifiedBy>汐</cp:lastModifiedBy>
  <dcterms:modified xsi:type="dcterms:W3CDTF">2020-03-12T08:03:40Z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