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8" w:rsidRPr="0072491F" w:rsidRDefault="00E34348">
      <w:pPr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</w:p>
    <w:p w:rsidR="00E34348" w:rsidRPr="0072491F" w:rsidRDefault="0049393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60"/>
          <w:szCs w:val="60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E34348">
      <w:pPr>
        <w:spacing w:line="400" w:lineRule="exact"/>
        <w:jc w:val="center"/>
        <w:rPr>
          <w:b/>
          <w:kern w:val="0"/>
          <w:sz w:val="28"/>
        </w:rPr>
      </w:pPr>
    </w:p>
    <w:p w:rsidR="00E34348" w:rsidRPr="0072491F" w:rsidRDefault="00493931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体</w:t>
      </w:r>
    </w:p>
    <w:p w:rsidR="00E34348" w:rsidRPr="0072491F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E34348" w:rsidRPr="0072491F" w:rsidRDefault="00493931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检</w:t>
      </w:r>
    </w:p>
    <w:p w:rsidR="00E34348" w:rsidRPr="0072491F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E34348" w:rsidRPr="0072491F" w:rsidRDefault="00493931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表</w:t>
      </w:r>
    </w:p>
    <w:p w:rsidR="00E34348" w:rsidRPr="0072491F" w:rsidRDefault="00E34348">
      <w:pPr>
        <w:rPr>
          <w:rFonts w:ascii="宋体" w:hAnsi="宋体"/>
          <w:b/>
          <w:kern w:val="0"/>
          <w:sz w:val="28"/>
        </w:rPr>
      </w:pPr>
    </w:p>
    <w:p w:rsidR="00E34348" w:rsidRPr="0072491F" w:rsidRDefault="00E34348">
      <w:pPr>
        <w:rPr>
          <w:rFonts w:ascii="宋体" w:hAnsi="宋体"/>
          <w:b/>
          <w:kern w:val="0"/>
          <w:sz w:val="28"/>
        </w:rPr>
      </w:pPr>
    </w:p>
    <w:p w:rsidR="00E34348" w:rsidRPr="0072491F" w:rsidRDefault="00E34348">
      <w:pPr>
        <w:rPr>
          <w:rFonts w:ascii="宋体" w:hAnsi="宋体"/>
          <w:b/>
          <w:kern w:val="0"/>
          <w:sz w:val="28"/>
        </w:rPr>
      </w:pPr>
    </w:p>
    <w:p w:rsidR="00E34348" w:rsidRPr="0072491F" w:rsidRDefault="00E34348">
      <w:pPr>
        <w:rPr>
          <w:rFonts w:ascii="宋体" w:hAnsi="宋体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E34348" w:rsidRPr="0072491F">
        <w:tc>
          <w:tcPr>
            <w:tcW w:w="4726" w:type="dxa"/>
            <w:vAlign w:val="bottom"/>
          </w:tcPr>
          <w:p w:rsidR="00E34348" w:rsidRPr="0072491F" w:rsidRDefault="00493931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72491F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72491F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制</w:t>
            </w:r>
          </w:p>
        </w:tc>
      </w:tr>
      <w:tr w:rsidR="00E34348" w:rsidRPr="0072491F">
        <w:trPr>
          <w:trHeight w:val="633"/>
        </w:trPr>
        <w:tc>
          <w:tcPr>
            <w:tcW w:w="4726" w:type="dxa"/>
            <w:vAlign w:val="bottom"/>
          </w:tcPr>
          <w:p w:rsidR="00E34348" w:rsidRPr="0072491F" w:rsidRDefault="00493931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72491F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</w:tbl>
    <w:p w:rsidR="00E34348" w:rsidRPr="0072491F" w:rsidRDefault="00E34348">
      <w:pPr>
        <w:rPr>
          <w:rFonts w:ascii="宋体" w:hAnsi="宋体"/>
          <w:b/>
          <w:kern w:val="0"/>
          <w:sz w:val="32"/>
          <w:szCs w:val="32"/>
        </w:rPr>
      </w:pPr>
    </w:p>
    <w:p w:rsidR="00E34348" w:rsidRPr="0072491F" w:rsidRDefault="00E34348">
      <w:pPr>
        <w:rPr>
          <w:rFonts w:ascii="黑体" w:eastAsia="黑体" w:hAnsi="宋体"/>
          <w:b/>
          <w:kern w:val="0"/>
          <w:sz w:val="32"/>
          <w:szCs w:val="32"/>
        </w:rPr>
      </w:pPr>
    </w:p>
    <w:p w:rsidR="00E34348" w:rsidRPr="0072491F" w:rsidRDefault="00E34348">
      <w:pPr>
        <w:rPr>
          <w:rFonts w:ascii="方正小标宋简体" w:eastAsia="方正小标宋简体" w:hAnsi="方正小标宋简体" w:cs="方正小标宋简体"/>
          <w:bCs/>
          <w:kern w:val="0"/>
          <w:sz w:val="48"/>
        </w:rPr>
      </w:pPr>
    </w:p>
    <w:p w:rsidR="00E34348" w:rsidRPr="0072491F" w:rsidRDefault="00493931">
      <w:pPr>
        <w:ind w:firstLine="2728"/>
        <w:rPr>
          <w:rFonts w:ascii="方正小标宋简体" w:eastAsia="方正小标宋简体" w:hAnsi="方正小标宋简体" w:cs="方正小标宋简体"/>
          <w:bCs/>
          <w:kern w:val="0"/>
          <w:sz w:val="48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kern w:val="0"/>
          <w:sz w:val="48"/>
        </w:rPr>
        <w:lastRenderedPageBreak/>
        <w:t>体检须知</w:t>
      </w:r>
    </w:p>
    <w:p w:rsidR="00E34348" w:rsidRPr="0072491F" w:rsidRDefault="00E34348">
      <w:pPr>
        <w:spacing w:line="4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为了准确反映受检者身体的真实状况，请注意以下事项：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1.均应到指定医院进行体检，其它医疗单位的检查结果一律无效。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3.体检表上贴近期二寸免冠照片一张。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5.体检前一天请注意休息，勿熬夜，不要饮酒，避免剧烈运动。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6.体检当天需进行采血、B超等检查，请在受检前禁食8-12小时。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9.体检医师可根据实际需要，增加必要的相应检查、检验项目。</w:t>
      </w:r>
    </w:p>
    <w:p w:rsidR="00E34348" w:rsidRPr="0072491F" w:rsidRDefault="00493931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2491F">
        <w:rPr>
          <w:rFonts w:ascii="仿宋_GB2312" w:eastAsia="仿宋_GB2312" w:hAnsi="宋体" w:hint="eastAsia"/>
          <w:kern w:val="0"/>
          <w:sz w:val="30"/>
          <w:szCs w:val="30"/>
        </w:rPr>
        <w:t>10.如对体检结果有疑义，请按有关规定办理。</w:t>
      </w:r>
    </w:p>
    <w:p w:rsidR="00E34348" w:rsidRPr="0072491F" w:rsidRDefault="00E34348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E34348" w:rsidRPr="0072491F" w:rsidRDefault="00E34348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E34348" w:rsidRPr="0072491F" w:rsidRDefault="00E34348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1D50C9" w:rsidRPr="0072491F" w:rsidRDefault="001D50C9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34348" w:rsidRPr="0072491F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E34348" w:rsidRPr="0072491F" w:rsidRDefault="0072491F" w:rsidP="0072491F">
            <w:pPr>
              <w:tabs>
                <w:tab w:val="left" w:pos="540"/>
              </w:tabs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 xml:space="preserve">   </w:t>
            </w:r>
            <w:r w:rsidR="00493931" w:rsidRPr="00226E60"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t>姓</w:t>
            </w:r>
            <w:r w:rsidR="00493931" w:rsidRPr="00226E60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照</w:t>
            </w: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</w:tr>
      <w:tr w:rsidR="00E34348" w:rsidRPr="0072491F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22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申请资格</w:t>
            </w:r>
          </w:p>
          <w:p w:rsidR="00E34348" w:rsidRPr="0072491F" w:rsidRDefault="00493931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4348" w:rsidRPr="0072491F" w:rsidRDefault="00493931"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请本人如实详细填写下列项目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（在每一项后的空格中打“</w:t>
            </w:r>
            <w:r w:rsidRPr="0072491F">
              <w:rPr>
                <w:rFonts w:ascii="宋体" w:hAnsi="宋体"/>
                <w:b/>
                <w:kern w:val="0"/>
                <w:szCs w:val="21"/>
              </w:rPr>
              <w:t>√</w:t>
            </w: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           </w:t>
            </w:r>
          </w:p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受检者签字：</w:t>
            </w:r>
          </w:p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                            </w:t>
            </w: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ind w:firstLineChars="1854" w:firstLine="3909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E34348" w:rsidRPr="0072491F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34348" w:rsidRPr="0072491F" w:rsidRDefault="00493931">
            <w:pPr>
              <w:ind w:left="373" w:hangingChars="177" w:hanging="373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34348" w:rsidRPr="0072491F" w:rsidRDefault="00493931">
            <w:pPr>
              <w:ind w:firstLineChars="400" w:firstLine="843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/       mmHg      </w:t>
            </w: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内</w:t>
            </w: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493931"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心界                      </w:t>
            </w:r>
          </w:p>
          <w:p w:rsidR="00E34348" w:rsidRPr="0072491F" w:rsidRDefault="00493931"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外</w:t>
            </w: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浅表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脊柱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肛门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眼</w:t>
            </w: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裸眼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矫正</w:t>
            </w: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34348" w:rsidRPr="0072491F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72491F">
              <w:rPr>
                <w:rFonts w:ascii="宋体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72491F">
              <w:rPr>
                <w:rFonts w:ascii="宋体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  <w:r w:rsidRPr="0072491F">
              <w:rPr>
                <w:rFonts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72491F">
              <w:rPr>
                <w:rFonts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72491F">
              <w:rPr>
                <w:rFonts w:ascii="宋体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769"/>
      </w:tblGrid>
      <w:tr w:rsidR="00E34348" w:rsidRPr="0072491F" w:rsidTr="001D50C9">
        <w:trPr>
          <w:cantSplit/>
          <w:trHeight w:val="882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耳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鼻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喉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762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口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腔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82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是否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发音是否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32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821" w:type="dxa"/>
            <w:gridSpan w:val="6"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922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2249"/>
        </w:trPr>
        <w:tc>
          <w:tcPr>
            <w:tcW w:w="1267" w:type="dxa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681"/>
        </w:trPr>
        <w:tc>
          <w:tcPr>
            <w:tcW w:w="1267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申请幼儿教师资格</w:t>
            </w:r>
          </w:p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01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896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 w:rsidTr="001D50C9">
        <w:trPr>
          <w:cantSplit/>
          <w:trHeight w:val="1191"/>
        </w:trPr>
        <w:tc>
          <w:tcPr>
            <w:tcW w:w="1267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24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E34348" w:rsidRPr="0072491F">
              <w:trPr>
                <w:trHeight w:val="379"/>
              </w:trPr>
              <w:tc>
                <w:tcPr>
                  <w:tcW w:w="324" w:type="dxa"/>
                </w:tcPr>
                <w:p w:rsidR="00E34348" w:rsidRPr="0072491F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E34348" w:rsidRPr="0072491F">
              <w:trPr>
                <w:trHeight w:val="379"/>
              </w:trPr>
              <w:tc>
                <w:tcPr>
                  <w:tcW w:w="324" w:type="dxa"/>
                </w:tcPr>
                <w:p w:rsidR="00E34348" w:rsidRPr="0072491F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E34348" w:rsidRPr="0072491F">
              <w:trPr>
                <w:trHeight w:val="379"/>
              </w:trPr>
              <w:tc>
                <w:tcPr>
                  <w:tcW w:w="324" w:type="dxa"/>
                </w:tcPr>
                <w:p w:rsidR="00E34348" w:rsidRPr="0072491F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E34348" w:rsidRPr="0072491F">
              <w:trPr>
                <w:trHeight w:val="379"/>
              </w:trPr>
              <w:tc>
                <w:tcPr>
                  <w:tcW w:w="324" w:type="dxa"/>
                </w:tcPr>
                <w:p w:rsidR="00E34348" w:rsidRPr="0072491F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E34348" w:rsidRPr="0072491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E34348" w:rsidRPr="0072491F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E34348" w:rsidRPr="0072491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72491F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E34348" w:rsidRPr="0072491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E34348" w:rsidRPr="0072491F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E34348" w:rsidRPr="0072491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Pr="0072491F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E34348" w:rsidRPr="0072491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Pr="0072491F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72491F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E34348" w:rsidRPr="0072491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心</w:t>
            </w: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电</w:t>
            </w:r>
          </w:p>
          <w:p w:rsidR="00E34348" w:rsidRPr="0072491F" w:rsidRDefault="00E34348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E34348" w:rsidRPr="0072491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34348" w:rsidRPr="0072491F" w:rsidRDefault="00493931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胸</w:t>
            </w:r>
          </w:p>
          <w:p w:rsidR="00E34348" w:rsidRPr="0072491F" w:rsidRDefault="00493931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E34348" w:rsidRPr="0072491F" w:rsidRDefault="00493931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X</w:t>
            </w:r>
          </w:p>
          <w:p w:rsidR="00E34348" w:rsidRPr="0072491F" w:rsidRDefault="00493931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光</w:t>
            </w:r>
          </w:p>
          <w:p w:rsidR="00E34348" w:rsidRPr="0072491F" w:rsidRDefault="00493931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E34348" w:rsidRPr="0072491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腹</w:t>
            </w:r>
          </w:p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B</w:t>
            </w:r>
          </w:p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超</w:t>
            </w:r>
          </w:p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E34348" w:rsidRPr="0072491F" w:rsidRDefault="00493931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E34348" w:rsidRPr="0072491F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体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论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建</w:t>
            </w:r>
          </w:p>
          <w:p w:rsidR="00E34348" w:rsidRPr="0072491F" w:rsidRDefault="00493931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348" w:rsidRPr="0072491F" w:rsidRDefault="00E3434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E3434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E34348" w:rsidRPr="0072491F" w:rsidRDefault="00493931">
            <w:pPr>
              <w:ind w:firstLine="4819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体检医院签章处</w:t>
            </w:r>
          </w:p>
          <w:p w:rsidR="00E34348" w:rsidRPr="0072491F" w:rsidRDefault="00493931">
            <w:pPr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                                     </w:t>
            </w:r>
          </w:p>
          <w:p w:rsidR="00E34348" w:rsidRPr="0072491F" w:rsidRDefault="00493931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E34348" w:rsidRPr="0072491F" w:rsidRDefault="00493931">
      <w:pPr>
        <w:rPr>
          <w:rFonts w:ascii="楷体_GB2312" w:eastAsia="楷体_GB2312" w:hAnsi="楷体_GB2312" w:cs="楷体_GB2312"/>
          <w:b/>
          <w:kern w:val="0"/>
          <w:szCs w:val="21"/>
        </w:rPr>
      </w:pPr>
      <w:r w:rsidRPr="0072491F">
        <w:rPr>
          <w:rFonts w:ascii="楷体_GB2312" w:eastAsia="楷体_GB2312" w:hAnsi="楷体_GB2312" w:cs="楷体_GB2312" w:hint="eastAsia"/>
          <w:b/>
          <w:kern w:val="0"/>
          <w:szCs w:val="21"/>
        </w:rPr>
        <w:t>注：</w:t>
      </w:r>
      <w:r w:rsidRPr="0072491F">
        <w:rPr>
          <w:rFonts w:ascii="楷体_GB2312" w:eastAsia="楷体_GB2312" w:hAnsi="楷体_GB2312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E34348" w:rsidRPr="0072491F" w:rsidRDefault="00493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72491F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lastRenderedPageBreak/>
        <w:t>检 验 项 目</w:t>
      </w:r>
    </w:p>
    <w:p w:rsidR="00E34348" w:rsidRPr="0072491F" w:rsidRDefault="00E34348">
      <w:pPr>
        <w:jc w:val="center"/>
        <w:rPr>
          <w:rFonts w:ascii="黑体" w:eastAsia="黑体" w:hAnsi="宋体"/>
          <w:b/>
          <w:kern w:val="0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E34348" w:rsidRPr="0072491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血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常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血红蛋白（HGB）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血小板计数（PLT）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血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生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尿素氮（BUN）</w:t>
            </w:r>
          </w:p>
        </w:tc>
      </w:tr>
      <w:tr w:rsidR="00E34348" w:rsidRPr="0072491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肌酐（CR）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E34348" w:rsidRPr="0072491F" w:rsidRDefault="00E3434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免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梅毒血清特异性抗体（TPHA）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尿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常</w:t>
            </w:r>
          </w:p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蛋白质（PRO）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尿胆原（URO）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红细胞（BLO）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白细胞（LEU）</w:t>
            </w: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Pr="0072491F" w:rsidRDefault="00E3434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Pr="0072491F" w:rsidRDefault="00493931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34348" w:rsidRPr="0072491F" w:rsidRDefault="00E3434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34348" w:rsidRPr="0072491F">
        <w:trPr>
          <w:cantSplit/>
          <w:trHeight w:val="870"/>
        </w:trPr>
        <w:tc>
          <w:tcPr>
            <w:tcW w:w="1125" w:type="dxa"/>
            <w:vAlign w:val="center"/>
          </w:tcPr>
          <w:p w:rsidR="00E34348" w:rsidRPr="0072491F" w:rsidRDefault="0049393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72491F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34348" w:rsidRPr="0072491F" w:rsidRDefault="00E3434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E34348" w:rsidRPr="0072491F" w:rsidRDefault="00E34348">
      <w:pPr>
        <w:rPr>
          <w:b/>
          <w:bCs/>
          <w:kern w:val="0"/>
          <w:sz w:val="32"/>
          <w:szCs w:val="32"/>
        </w:rPr>
      </w:pPr>
    </w:p>
    <w:sectPr w:rsidR="00E34348" w:rsidRPr="0072491F">
      <w:footerReference w:type="default" r:id="rId8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60" w:rsidRDefault="00226E60">
      <w:r>
        <w:separator/>
      </w:r>
    </w:p>
  </w:endnote>
  <w:endnote w:type="continuationSeparator" w:id="0">
    <w:p w:rsidR="00226E60" w:rsidRDefault="002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48" w:rsidRDefault="004939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348" w:rsidRDefault="00493931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72491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34348" w:rsidRDefault="00493931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72491F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60" w:rsidRDefault="00226E60">
      <w:r>
        <w:separator/>
      </w:r>
    </w:p>
  </w:footnote>
  <w:footnote w:type="continuationSeparator" w:id="0">
    <w:p w:rsidR="00226E60" w:rsidRDefault="0022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1D50C9"/>
    <w:rsid w:val="00226E60"/>
    <w:rsid w:val="002E5ABC"/>
    <w:rsid w:val="003209DA"/>
    <w:rsid w:val="003B5754"/>
    <w:rsid w:val="00493931"/>
    <w:rsid w:val="005A21C6"/>
    <w:rsid w:val="006621FF"/>
    <w:rsid w:val="0072491F"/>
    <w:rsid w:val="007C28AD"/>
    <w:rsid w:val="009557AE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B352CA-8021-43B2-89E6-9743B6A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72491F"/>
    <w:rPr>
      <w:sz w:val="18"/>
      <w:szCs w:val="18"/>
    </w:rPr>
  </w:style>
  <w:style w:type="character" w:customStyle="1" w:styleId="Char">
    <w:name w:val="批注框文本 Char"/>
    <w:basedOn w:val="a0"/>
    <w:link w:val="a8"/>
    <w:rsid w:val="007249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21823-103C-49E3-AA2B-35AAC1FD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1089</Words>
  <Characters>6209</Characters>
  <Application>Microsoft Office Word</Application>
  <DocSecurity>0</DocSecurity>
  <Lines>51</Lines>
  <Paragraphs>14</Paragraphs>
  <ScaleCrop>false</ScaleCrop>
  <Company>china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zms</cp:lastModifiedBy>
  <cp:revision>5</cp:revision>
  <cp:lastPrinted>2019-03-24T09:30:00Z</cp:lastPrinted>
  <dcterms:created xsi:type="dcterms:W3CDTF">2017-12-19T08:51:00Z</dcterms:created>
  <dcterms:modified xsi:type="dcterms:W3CDTF">2019-03-24T09:30:00Z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