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因故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无法到现场参加201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年教师招聘资格复审,特委托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2E22"/>
    <w:rsid w:val="1E682E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2019-05-15T01:09:00Z</dcterms:created>
  <dc:creator>曾艺兰</dc:creator>
  <cp:lastModifiedBy>曾艺兰</cp:lastModifiedBy>
  <dcterms:modified xsi:type="dcterms:W3CDTF">2019-05-15T01:10:49Z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