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center"/>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2019年思明区公开招聘中小学教师</w:t>
      </w:r>
    </w:p>
    <w:p>
      <w:pPr>
        <w:spacing w:after="0" w:line="520" w:lineRule="exact"/>
        <w:jc w:val="center"/>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专业综合技能测试说明</w:t>
      </w:r>
    </w:p>
    <w:p>
      <w:pPr>
        <w:spacing w:after="0" w:line="520" w:lineRule="exact"/>
        <w:rPr>
          <w:rFonts w:hint="eastAsia" w:ascii="仿宋" w:hAnsi="仿宋" w:eastAsia="仿宋" w:cs="仿宋"/>
          <w:b/>
          <w:sz w:val="32"/>
          <w:szCs w:val="32"/>
        </w:rPr>
      </w:pPr>
      <w:r>
        <w:rPr>
          <w:rFonts w:hint="eastAsia" w:ascii="仿宋" w:hAnsi="仿宋" w:eastAsia="仿宋" w:cs="仿宋"/>
          <w:b/>
          <w:sz w:val="32"/>
          <w:szCs w:val="32"/>
        </w:rPr>
        <w:t xml:space="preserve">                     </w:t>
      </w:r>
    </w:p>
    <w:p>
      <w:pPr>
        <w:spacing w:after="0" w:line="54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一、体育综合技能测试说明</w:t>
      </w:r>
    </w:p>
    <w:p>
      <w:pPr>
        <w:spacing w:after="0" w:line="540" w:lineRule="exact"/>
        <w:ind w:firstLine="640" w:firstLineChars="200"/>
        <w:rPr>
          <w:rFonts w:hint="eastAsia" w:ascii="仿宋" w:hAnsi="仿宋" w:eastAsia="仿宋" w:cs="仿宋"/>
          <w:b/>
          <w:sz w:val="32"/>
          <w:szCs w:val="32"/>
        </w:rPr>
      </w:pPr>
      <w:r>
        <w:rPr>
          <w:rFonts w:hint="eastAsia" w:ascii="仿宋" w:hAnsi="仿宋" w:eastAsia="仿宋" w:cs="仿宋"/>
          <w:bCs/>
          <w:sz w:val="32"/>
          <w:szCs w:val="32"/>
        </w:rPr>
        <w:t>测试项目主要依据体育与健康课程标准，结合体育教师职业要求，设定如下四个项目：</w:t>
      </w:r>
    </w:p>
    <w:p>
      <w:pPr>
        <w:spacing w:after="0" w:line="540" w:lineRule="exact"/>
        <w:ind w:firstLine="643" w:firstLineChars="200"/>
        <w:rPr>
          <w:rFonts w:hint="eastAsia" w:ascii="楷体" w:hAnsi="楷体" w:eastAsia="楷体"/>
          <w:sz w:val="18"/>
          <w:szCs w:val="18"/>
        </w:rPr>
      </w:pPr>
      <w:r>
        <w:rPr>
          <w:rStyle w:val="5"/>
          <w:rFonts w:hint="eastAsia" w:ascii="楷体" w:hAnsi="楷体" w:eastAsia="楷体"/>
          <w:sz w:val="32"/>
          <w:szCs w:val="32"/>
        </w:rPr>
        <w:t>（一）田径（25%）</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1.小步跑7米→高抬腿10米→（返回）后蹬跑10米。</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2.立定跳远。</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3.蹲踞式起跑→12米加速跑(采用自喊口令自做“各就位--预备--跑”--接12米加速跑)。</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4.双手向前掷实心球（2KG软式实心球）。</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方法：测试前，统一从以上四项中随机抽取确定一项。</w:t>
      </w:r>
    </w:p>
    <w:p>
      <w:pPr>
        <w:spacing w:after="0" w:line="540" w:lineRule="exact"/>
        <w:ind w:firstLine="643" w:firstLineChars="200"/>
        <w:rPr>
          <w:rStyle w:val="5"/>
          <w:rFonts w:ascii="楷体" w:hAnsi="楷体" w:eastAsia="楷体"/>
          <w:sz w:val="32"/>
          <w:szCs w:val="32"/>
        </w:rPr>
      </w:pPr>
      <w:r>
        <w:rPr>
          <w:rStyle w:val="5"/>
          <w:rFonts w:hint="eastAsia" w:ascii="楷体" w:hAnsi="楷体" w:eastAsia="楷体"/>
          <w:sz w:val="32"/>
          <w:szCs w:val="32"/>
        </w:rPr>
        <w:t>（二）体操（25%）</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1.队列：自喊口令自做原地和行进间队列动作（原地：稍息、立正、表齐、报数、四面转法；行进间：齐步走、向右转走、向左转走、向后转走、跑步走、立定等）。</w:t>
      </w:r>
    </w:p>
    <w:p>
      <w:pPr>
        <w:spacing w:after="0"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2.广播体操：自喊口令自做动作（测试前，统一从“七彩阳光、第九套广播体操”中随机抽取确定一套）；</w:t>
      </w:r>
    </w:p>
    <w:p>
      <w:pPr>
        <w:spacing w:after="0"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3.技巧：前滚翻--交叉转体180度--后滚成肩肘倒立—前滚成蹲立—挺身跳。</w:t>
      </w:r>
    </w:p>
    <w:p>
      <w:pPr>
        <w:spacing w:after="0"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4.支撑跳跃：分腿腾越（横箱）</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方法：测试前，统一从以上四项中随机抽取确定一项。</w:t>
      </w:r>
    </w:p>
    <w:p>
      <w:pPr>
        <w:spacing w:after="0" w:line="540" w:lineRule="exact"/>
        <w:ind w:firstLine="643" w:firstLineChars="200"/>
        <w:rPr>
          <w:rStyle w:val="5"/>
          <w:rFonts w:ascii="楷体" w:hAnsi="楷体" w:eastAsia="楷体"/>
          <w:sz w:val="32"/>
          <w:szCs w:val="32"/>
        </w:rPr>
      </w:pPr>
      <w:r>
        <w:rPr>
          <w:rStyle w:val="5"/>
          <w:rFonts w:hint="eastAsia" w:ascii="楷体" w:hAnsi="楷体" w:eastAsia="楷体"/>
          <w:sz w:val="32"/>
          <w:szCs w:val="32"/>
        </w:rPr>
        <w:t>（三）球类（25%）</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1.篮球：球场中线与右侧边线交叉点</w:t>
      </w:r>
      <w:r>
        <w:rPr>
          <w:rFonts w:hint="eastAsia" w:ascii="仿宋" w:hAnsi="仿宋" w:eastAsia="仿宋"/>
          <w:bCs/>
          <w:sz w:val="32"/>
          <w:szCs w:val="32"/>
        </w:rPr>
        <w:t>（前移约一米）</w:t>
      </w:r>
      <w:r>
        <w:rPr>
          <w:rFonts w:hint="eastAsia" w:ascii="仿宋" w:hAnsi="仿宋" w:eastAsia="仿宋" w:cs="仿宋"/>
          <w:bCs/>
          <w:sz w:val="32"/>
          <w:szCs w:val="32"/>
        </w:rPr>
        <w:t>开始，右手运球出发至第一标志物前做后转身运球，换左手运球至第二标志物前做体前变向换手运球接右手运球上篮至球命中</w:t>
      </w:r>
      <w:r>
        <w:rPr>
          <w:rFonts w:hint="eastAsia" w:ascii="仿宋" w:hAnsi="仿宋" w:eastAsia="仿宋"/>
          <w:bCs/>
          <w:sz w:val="32"/>
          <w:szCs w:val="32"/>
        </w:rPr>
        <w:t>（补篮不限左右手）</w:t>
      </w:r>
      <w:r>
        <w:rPr>
          <w:rFonts w:hint="eastAsia" w:ascii="仿宋" w:hAnsi="仿宋" w:eastAsia="仿宋" w:cs="仿宋"/>
          <w:bCs/>
          <w:sz w:val="32"/>
          <w:szCs w:val="32"/>
        </w:rPr>
        <w:t>；接球后运回球场中线与左侧边线交叉点，然后换左手运球再进行一次</w:t>
      </w:r>
      <w:r>
        <w:rPr>
          <w:rFonts w:hint="eastAsia" w:ascii="仿宋" w:hAnsi="仿宋" w:eastAsia="仿宋"/>
          <w:bCs/>
          <w:sz w:val="32"/>
          <w:szCs w:val="32"/>
        </w:rPr>
        <w:t>（补篮不限左右手）</w:t>
      </w:r>
      <w:r>
        <w:rPr>
          <w:rFonts w:hint="eastAsia" w:ascii="仿宋" w:hAnsi="仿宋" w:eastAsia="仿宋" w:cs="仿宋"/>
          <w:bCs/>
          <w:sz w:val="32"/>
          <w:szCs w:val="32"/>
        </w:rPr>
        <w:t>。</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2.排球：发球线后发球4个,3米线附近自抛球后接垫球1次、传球1次为一组，连续垫球、传球3组，再接跳起扣球1次（女生网高2.24米，男生网高2.43米）。</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3.足球：左右脚交替颠球15次，接运球过8个标志物后射门。</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方法：测试前，考生从以上三项内容中自选一项。</w:t>
      </w:r>
    </w:p>
    <w:p>
      <w:pPr>
        <w:spacing w:after="0" w:line="540" w:lineRule="exact"/>
        <w:ind w:firstLine="643" w:firstLineChars="200"/>
        <w:rPr>
          <w:rStyle w:val="5"/>
          <w:rFonts w:hint="eastAsia" w:ascii="楷体" w:hAnsi="楷体" w:eastAsia="楷体"/>
          <w:sz w:val="32"/>
          <w:szCs w:val="32"/>
        </w:rPr>
      </w:pPr>
      <w:r>
        <w:rPr>
          <w:rStyle w:val="5"/>
          <w:rFonts w:hint="eastAsia" w:ascii="楷体" w:hAnsi="楷体" w:eastAsia="楷体"/>
          <w:sz w:val="32"/>
          <w:szCs w:val="32"/>
        </w:rPr>
        <w:t>（四）拳操类（25%）</w:t>
      </w:r>
    </w:p>
    <w:p>
      <w:pPr>
        <w:spacing w:after="0"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1.武术：自选武术套路（动作不少于10个,动作难度不低于高中体育教材），测试前，考生跑步入场报自选武术套路名称，然后进行测试；</w:t>
      </w:r>
    </w:p>
    <w:p>
      <w:pPr>
        <w:spacing w:after="0"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2.健美操：自选健美操动作（动作不少于10个，动作难度不低于高中体育教材，自喊口令自做动作）。</w:t>
      </w:r>
    </w:p>
    <w:p>
      <w:pPr>
        <w:spacing w:after="0"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方法：测试前，考生从以上两项内容中自选一项。</w:t>
      </w:r>
    </w:p>
    <w:p>
      <w:pPr>
        <w:spacing w:after="0" w:line="52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二、音乐综合技能测试说明</w:t>
      </w:r>
    </w:p>
    <w:p>
      <w:pPr>
        <w:spacing w:after="0" w:line="54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测试项目主要依据普通高中、义务教育音乐课程标准，以及中小学</w:t>
      </w:r>
      <w:r>
        <w:rPr>
          <w:rFonts w:hint="eastAsia" w:ascii="仿宋" w:hAnsi="仿宋" w:eastAsia="仿宋" w:cs="宋体"/>
          <w:bCs/>
          <w:sz w:val="32"/>
          <w:szCs w:val="32"/>
        </w:rPr>
        <w:t>音乐</w:t>
      </w:r>
      <w:r>
        <w:rPr>
          <w:rFonts w:hint="eastAsia" w:ascii="仿宋" w:hAnsi="仿宋" w:eastAsia="仿宋" w:cs="仿宋"/>
          <w:bCs/>
          <w:sz w:val="32"/>
          <w:szCs w:val="32"/>
        </w:rPr>
        <w:t>教师应具有的基本技能确定。</w:t>
      </w:r>
      <w:bookmarkStart w:id="0" w:name="_GoBack"/>
      <w:bookmarkEnd w:id="0"/>
      <w:r>
        <w:rPr>
          <w:rFonts w:hint="eastAsia" w:ascii="仿宋" w:hAnsi="仿宋" w:eastAsia="仿宋" w:cs="仿宋"/>
          <w:bCs/>
          <w:sz w:val="32"/>
          <w:szCs w:val="32"/>
        </w:rPr>
        <w:t>音</w:t>
      </w:r>
      <w:r>
        <w:rPr>
          <w:rFonts w:hint="eastAsia" w:ascii="仿宋" w:hAnsi="仿宋" w:eastAsia="仿宋" w:cs="仿宋"/>
          <w:sz w:val="32"/>
          <w:szCs w:val="32"/>
        </w:rPr>
        <w:t>乐综合技能测试满分为100分，主要考查唱、弹、跳、指挥的能力。考查分别为自选表演项目（25%）、合唱指挥项目（25%）、歌曲自弹自唱（25%）、旋律配伴奏（25%）。</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（一）自选表演项目（</w:t>
      </w:r>
      <w:r>
        <w:rPr>
          <w:rFonts w:ascii="楷体" w:hAnsi="楷体" w:eastAsia="楷体" w:cs="仿宋"/>
          <w:b/>
          <w:sz w:val="32"/>
          <w:szCs w:val="32"/>
        </w:rPr>
        <w:t>25</w:t>
      </w:r>
      <w:r>
        <w:rPr>
          <w:rFonts w:hint="eastAsia" w:ascii="楷体" w:hAnsi="楷体" w:eastAsia="楷体" w:cs="仿宋"/>
          <w:b/>
          <w:sz w:val="32"/>
          <w:szCs w:val="32"/>
        </w:rPr>
        <w:t>%）</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自选表演项目由器乐、声乐和舞蹈三大类组成，每位考生只能在三大类中选择一项参加考试，考试时间不超过3分钟。</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选择器乐项目的考生除钢琴外其他乐器自带；选择声乐和舞蹈项目的考生其伴奏音乐和舞蹈音乐一律使用U盘，U盘里只能放一首考试音乐（MP3或WMA格式），并把歌曲名称作为文件的命名，不能出现其他信息(为防止1个U盘出错，请考生务必自带备份U盘及备份CD光盘）,考试前交工作人员播放。允许自带小型便携播放机，谢绝带伴奏人员。</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时间：不超过3分钟。</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（二）合唱指挥项目（</w:t>
      </w:r>
      <w:r>
        <w:rPr>
          <w:rFonts w:ascii="楷体" w:hAnsi="楷体" w:eastAsia="楷体" w:cs="仿宋"/>
          <w:b/>
          <w:sz w:val="32"/>
          <w:szCs w:val="32"/>
        </w:rPr>
        <w:t>2</w:t>
      </w:r>
      <w:r>
        <w:rPr>
          <w:rFonts w:hint="eastAsia" w:ascii="楷体" w:hAnsi="楷体" w:eastAsia="楷体" w:cs="仿宋"/>
          <w:b/>
          <w:sz w:val="32"/>
          <w:szCs w:val="32"/>
        </w:rPr>
        <w:t>5%）</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方法：根据提供的合唱曲目，模拟合唱现场边视唱旋律（不唱歌词）边用基本指挥图式指挥规定的乐段。考场提供谱架。</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时间：不超过3分钟。</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（三）歌曲自弹自唱（25%）</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曲目统一从中小学音乐课本内随机抽取。</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要求：使用钢琴伴奏织体，无前奏的歌曲自行设计前奏，按照规定的调号和音乐情绪完整地自弹自唱。在自选项中选择器乐的，在此项目侧重考查唱歌的能力；在自选项中选择声乐的，在此项目侧重考查弹奏能力；在自选项中选择舞蹈的，则均衡考查弹与唱的能力。</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时间：不超过3分钟。</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（四）旋律配伴奏（一段）（2</w:t>
      </w:r>
      <w:r>
        <w:rPr>
          <w:rFonts w:ascii="楷体" w:hAnsi="楷体" w:eastAsia="楷体" w:cs="仿宋"/>
          <w:b/>
          <w:sz w:val="32"/>
          <w:szCs w:val="32"/>
        </w:rPr>
        <w:t>5</w:t>
      </w:r>
      <w:r>
        <w:rPr>
          <w:rFonts w:hint="eastAsia" w:ascii="楷体" w:hAnsi="楷体" w:eastAsia="楷体" w:cs="仿宋"/>
          <w:b/>
          <w:sz w:val="32"/>
          <w:szCs w:val="32"/>
        </w:rPr>
        <w:t xml:space="preserve">%） </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根据提供的乐谱，即兴为主旋律设计和声与钢琴伴奏织体并弹奏。请用带旋律的钢琴伴奏织体弹奏。</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时间：不超过3分钟。</w:t>
      </w:r>
    </w:p>
    <w:p>
      <w:pPr>
        <w:spacing w:after="0"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注意：考场只提供谱架与钢琴，请考生按规定准备。</w:t>
      </w:r>
    </w:p>
    <w:p>
      <w:pPr>
        <w:spacing w:after="0" w:line="520" w:lineRule="exact"/>
        <w:ind w:firstLine="640" w:firstLineChars="200"/>
        <w:rPr>
          <w:rFonts w:ascii="黑体" w:hAnsi="黑体" w:eastAsia="黑体" w:cs="仿宋"/>
          <w:sz w:val="32"/>
          <w:szCs w:val="32"/>
        </w:rPr>
      </w:pPr>
      <w:r>
        <w:rPr>
          <w:rFonts w:hint="eastAsia" w:ascii="黑体" w:hAnsi="黑体" w:eastAsia="黑体" w:cs="仿宋"/>
          <w:sz w:val="32"/>
          <w:szCs w:val="32"/>
        </w:rPr>
        <w:t>三、美术综合技能测试说明</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测试项目主要依据普通高中、义务教育美术课程标准，以及美术教师所应具备的基本技能进行确定，设定如下三个项目：</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（一）命题创作（</w:t>
      </w:r>
      <w:r>
        <w:rPr>
          <w:rFonts w:ascii="楷体" w:hAnsi="楷体" w:eastAsia="楷体" w:cs="仿宋"/>
          <w:b/>
          <w:sz w:val="32"/>
          <w:szCs w:val="32"/>
        </w:rPr>
        <w:t>5</w:t>
      </w:r>
      <w:r>
        <w:rPr>
          <w:rFonts w:hint="eastAsia" w:ascii="楷体" w:hAnsi="楷体" w:eastAsia="楷体" w:cs="仿宋"/>
          <w:b/>
          <w:sz w:val="32"/>
          <w:szCs w:val="32"/>
        </w:rPr>
        <w:t>0%）</w:t>
      </w:r>
    </w:p>
    <w:p>
      <w:pPr>
        <w:spacing w:after="0" w:line="52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rPr>
        <w:t>根据现场所提供的文本资料，完成一幅素描或色彩的命题创作作品。除画纸（8开素描纸、水彩纸）、画架、画板外，颜料、画笔、铅笔或炭笔等作画工具材料自备。时间为60分钟。</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（二）手工制作（30%）</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1.根据现场命题进行构思，并手绘草图（</w:t>
      </w:r>
      <w:r>
        <w:rPr>
          <w:rFonts w:hint="eastAsia" w:ascii="仿宋" w:hAnsi="仿宋" w:eastAsia="仿宋" w:cs="仿宋"/>
          <w:sz w:val="32"/>
          <w:szCs w:val="32"/>
        </w:rPr>
        <w:t>分值占该项的</w:t>
      </w:r>
      <w:r>
        <w:rPr>
          <w:rFonts w:hint="eastAsia" w:ascii="仿宋" w:hAnsi="仿宋" w:eastAsia="仿宋" w:cs="仿宋"/>
          <w:bCs/>
          <w:sz w:val="32"/>
          <w:szCs w:val="32"/>
        </w:rPr>
        <w:t>25%）；</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2.运用合适的文字表达自己的设计意图（</w:t>
      </w:r>
      <w:r>
        <w:rPr>
          <w:rFonts w:hint="eastAsia" w:ascii="仿宋" w:hAnsi="仿宋" w:eastAsia="仿宋" w:cs="仿宋"/>
          <w:sz w:val="32"/>
          <w:szCs w:val="32"/>
        </w:rPr>
        <w:t>分值占该项的</w:t>
      </w:r>
      <w:r>
        <w:rPr>
          <w:rFonts w:hint="eastAsia" w:ascii="仿宋" w:hAnsi="仿宋" w:eastAsia="仿宋" w:cs="仿宋"/>
          <w:bCs/>
          <w:sz w:val="32"/>
          <w:szCs w:val="32"/>
        </w:rPr>
        <w:t>15%）；</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3.根据手绘草图制作符合设计意图的立体作品（</w:t>
      </w:r>
      <w:r>
        <w:rPr>
          <w:rFonts w:hint="eastAsia" w:ascii="仿宋" w:hAnsi="仿宋" w:eastAsia="仿宋" w:cs="仿宋"/>
          <w:sz w:val="32"/>
          <w:szCs w:val="32"/>
        </w:rPr>
        <w:t>分值占该项的</w:t>
      </w:r>
      <w:r>
        <w:rPr>
          <w:rFonts w:hint="eastAsia" w:ascii="仿宋" w:hAnsi="仿宋" w:eastAsia="仿宋" w:cs="仿宋"/>
          <w:bCs/>
          <w:sz w:val="32"/>
          <w:szCs w:val="32"/>
        </w:rPr>
        <w:t>60%）：</w:t>
      </w:r>
    </w:p>
    <w:p>
      <w:pPr>
        <w:spacing w:after="0"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纸质材料统一提供，剪刀、直尺、胶带等制作工具材料自备，时间为50分钟。</w:t>
      </w:r>
    </w:p>
    <w:p>
      <w:pPr>
        <w:spacing w:after="0" w:line="52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（三）硬笔书法（</w:t>
      </w:r>
      <w:r>
        <w:rPr>
          <w:rFonts w:ascii="楷体" w:hAnsi="楷体" w:eastAsia="楷体" w:cs="仿宋"/>
          <w:b/>
          <w:sz w:val="32"/>
          <w:szCs w:val="32"/>
        </w:rPr>
        <w:t>20</w:t>
      </w:r>
      <w:r>
        <w:rPr>
          <w:rFonts w:hint="eastAsia" w:ascii="楷体" w:hAnsi="楷体" w:eastAsia="楷体" w:cs="仿宋"/>
          <w:b/>
          <w:sz w:val="32"/>
          <w:szCs w:val="32"/>
        </w:rPr>
        <w:t>%）</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根据现场提供的文字资料，进行楷书或行书硬笔字书写创作，水笔、纸张统一提供。时间为10分钟。</w:t>
      </w:r>
    </w:p>
    <w:p>
      <w:pPr>
        <w:spacing w:after="0" w:line="52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四、小学科学综合技能测试说明</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测试项目主要依据小学科学现行教材中的学生实验与演示实验。综合技能测试考核满分为100分，通过实验操作和讲解，考察教师综合实验素养；要求考生在10分钟内讲解并完成某项指定的实验内容，其中实验设计权重10%、实验操作规范权重50%、实验效果权重20%和实验讲解权重20%。</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以全日制义务教育科学课程标准(3-6年级)为依据，根据厦教基〔2013〕38号文件《厦门市教育局关于加强中小学实验教学的通知》要求，从苏教版义务教育课程标准实验教科书选取部分学生必做实验进行测试。</w:t>
      </w:r>
    </w:p>
    <w:sectPr>
      <w:pgSz w:w="11906" w:h="16838"/>
      <w:pgMar w:top="1383" w:right="1746" w:bottom="1383"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华文中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kern w:val="0"/>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styleId="5">
    <w:name w:val="Strong"/>
    <w:basedOn w:val="4"/>
    <w:qFormat/>
    <w:uiPriority w:val="22"/>
    <w:rPr>
      <w:b/>
      <w:bCs/>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330</Words>
  <Characters>1885</Characters>
  <Lines>15</Lines>
  <Paragraphs>4</Paragraphs>
  <ScaleCrop>false</ScaleCrop>
  <LinksUpToDate>false</LinksUpToDate>
  <CharactersWithSpaces>2211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2019-05-16T19:12:00Z</dcterms:created>
  <dc:creator>User</dc:creator>
  <cp:lastModifiedBy>iPhone (2)</cp:lastModifiedBy>
  <dcterms:modified xsi:type="dcterms:W3CDTF">2019-05-16T19:37:56Z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2052-8.1.2</vt:lpwstr>
  </property>
</Properties>
</file>